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3913" t="-245" r="4787" b="23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554990" cy="305435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0"/>
      </wps:wsp>
    </a:graphicData>
  </a:graphic>
</wp:e2oholder>
</file>